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389E" w14:textId="065287BD" w:rsidR="008B34CB" w:rsidRPr="008B34CB" w:rsidRDefault="008B34CB" w:rsidP="008B34CB">
      <w:pPr>
        <w:pStyle w:val="Geenafstand"/>
        <w:rPr>
          <w:b/>
          <w:bCs/>
          <w:sz w:val="24"/>
          <w:szCs w:val="24"/>
        </w:rPr>
      </w:pPr>
      <w:r w:rsidRPr="008B34CB">
        <w:rPr>
          <w:b/>
          <w:bCs/>
          <w:sz w:val="24"/>
          <w:szCs w:val="24"/>
        </w:rPr>
        <w:t>Reglement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tbv</w:t>
      </w:r>
      <w:proofErr w:type="spellEnd"/>
      <w:r>
        <w:rPr>
          <w:b/>
          <w:bCs/>
          <w:sz w:val="24"/>
          <w:szCs w:val="24"/>
        </w:rPr>
        <w:t xml:space="preserve"> de wedstrijd</w:t>
      </w:r>
    </w:p>
    <w:p w14:paraId="4D57FC14" w14:textId="77777777" w:rsidR="008B34CB" w:rsidRDefault="008B34CB" w:rsidP="008B34CB">
      <w:pPr>
        <w:pStyle w:val="Geenafstand"/>
      </w:pPr>
    </w:p>
    <w:p w14:paraId="161DC09B" w14:textId="272E0141" w:rsidR="008B34CB" w:rsidRDefault="008B34CB" w:rsidP="008B34CB">
      <w:pPr>
        <w:pStyle w:val="Geenafstand"/>
      </w:pPr>
      <w:r>
        <w:t xml:space="preserve">Er wordt tijdens de </w:t>
      </w:r>
      <w:proofErr w:type="spellStart"/>
      <w:r>
        <w:t>goalballcompetitie</w:t>
      </w:r>
      <w:proofErr w:type="spellEnd"/>
      <w:r>
        <w:t xml:space="preserve"> gespeeld volgens het internationale reglement van IBSA. </w:t>
      </w:r>
    </w:p>
    <w:p w14:paraId="2430DA86" w14:textId="59BDCF73" w:rsidR="008B34CB" w:rsidRDefault="008B34CB" w:rsidP="008B34CB">
      <w:pPr>
        <w:pStyle w:val="Geenafstand"/>
      </w:pPr>
      <w:r>
        <w:t xml:space="preserve">Deze zijn te vinden op </w:t>
      </w:r>
      <w:hyperlink r:id="rId4" w:history="1">
        <w:r w:rsidRPr="003C7972">
          <w:rPr>
            <w:rStyle w:val="Hyperlink"/>
          </w:rPr>
          <w:t>www.goalball.sport</w:t>
        </w:r>
      </w:hyperlink>
    </w:p>
    <w:p w14:paraId="53A9EDE3" w14:textId="2AF2D8CE" w:rsidR="008B34CB" w:rsidRDefault="008B34CB" w:rsidP="008B34CB">
      <w:pPr>
        <w:pStyle w:val="Geenafstand"/>
      </w:pPr>
      <w:r>
        <w:t xml:space="preserve">Wel zijn er een aantal aanpassingen aan het internationaal reglement voor de Nederlandse </w:t>
      </w:r>
      <w:proofErr w:type="spellStart"/>
      <w:r>
        <w:t>goalballcompetitie</w:t>
      </w:r>
      <w:proofErr w:type="spellEnd"/>
      <w:r>
        <w:t xml:space="preserve"> 2022-2023</w:t>
      </w:r>
    </w:p>
    <w:p w14:paraId="3917EE3D" w14:textId="77777777" w:rsidR="008B34CB" w:rsidRDefault="008B34CB" w:rsidP="008B34CB">
      <w:pPr>
        <w:pStyle w:val="Geenafstand"/>
      </w:pPr>
    </w:p>
    <w:p w14:paraId="661B6CA7" w14:textId="48362A4A" w:rsidR="008B34CB" w:rsidRDefault="008B34CB" w:rsidP="008B34CB">
      <w:pPr>
        <w:pStyle w:val="Geenafstand"/>
      </w:pPr>
      <w:r w:rsidRPr="008B34CB">
        <w:rPr>
          <w:b/>
          <w:bCs/>
        </w:rPr>
        <w:t>Regel 5.2</w:t>
      </w:r>
      <w:r>
        <w:t xml:space="preserve"> shirtnummers: nummers van 1 t/m 99 zijn toegestaan.</w:t>
      </w:r>
    </w:p>
    <w:p w14:paraId="45244259" w14:textId="77777777" w:rsidR="008B34CB" w:rsidRDefault="008B34CB" w:rsidP="008B34CB">
      <w:pPr>
        <w:pStyle w:val="Geenafstand"/>
      </w:pPr>
      <w:r w:rsidRPr="008B34CB">
        <w:rPr>
          <w:b/>
          <w:bCs/>
        </w:rPr>
        <w:t>Regel 5.3</w:t>
      </w:r>
      <w:r>
        <w:t xml:space="preserve"> Ook de clubnaam is in Nederland toegestaan.</w:t>
      </w:r>
    </w:p>
    <w:p w14:paraId="1B121797" w14:textId="77777777" w:rsidR="008B34CB" w:rsidRDefault="008B34CB" w:rsidP="008B34CB">
      <w:pPr>
        <w:pStyle w:val="Geenafstand"/>
      </w:pPr>
      <w:r w:rsidRPr="008B34CB">
        <w:rPr>
          <w:b/>
          <w:bCs/>
        </w:rPr>
        <w:t>Regel 5.9</w:t>
      </w:r>
      <w:r>
        <w:t xml:space="preserve"> Voor de Nederlandse competitie is geen extra shirt vereist.</w:t>
      </w:r>
    </w:p>
    <w:p w14:paraId="201FCBBB" w14:textId="77777777" w:rsidR="008B34CB" w:rsidRDefault="008B34CB" w:rsidP="008B34CB">
      <w:pPr>
        <w:pStyle w:val="Geenafstand"/>
      </w:pPr>
      <w:r w:rsidRPr="008B34CB">
        <w:rPr>
          <w:b/>
          <w:bCs/>
        </w:rPr>
        <w:t>Regel 7.1</w:t>
      </w:r>
      <w:r>
        <w:t xml:space="preserve"> In Nederland wordt in een gemengde competitie gespeeld.</w:t>
      </w:r>
    </w:p>
    <w:p w14:paraId="1F3BCE9C" w14:textId="77777777" w:rsidR="008B34CB" w:rsidRDefault="008B34CB" w:rsidP="008B34CB">
      <w:pPr>
        <w:pStyle w:val="Geenafstand"/>
        <w:rPr>
          <w:b/>
          <w:bCs/>
        </w:rPr>
      </w:pPr>
    </w:p>
    <w:p w14:paraId="7ED79088" w14:textId="632861C6" w:rsidR="008B34CB" w:rsidRDefault="008B34CB" w:rsidP="008B34CB">
      <w:pPr>
        <w:pStyle w:val="Geenafstand"/>
      </w:pPr>
      <w:r w:rsidRPr="008B34CB">
        <w:rPr>
          <w:b/>
          <w:bCs/>
        </w:rPr>
        <w:t>Regel 10.1</w:t>
      </w:r>
      <w:r>
        <w:t xml:space="preserve"> De toss vindt plaats vlak voor de wedstrijd aan de tafel. Team A mag kop of munt</w:t>
      </w:r>
    </w:p>
    <w:p w14:paraId="2ED0BC2D" w14:textId="77777777" w:rsidR="008B34CB" w:rsidRDefault="008B34CB" w:rsidP="008B34CB">
      <w:pPr>
        <w:pStyle w:val="Geenafstand"/>
      </w:pPr>
      <w:r>
        <w:t>kiezen. De winnaar kiest of deze met de aanval of verdediging begint. In de tweede</w:t>
      </w:r>
    </w:p>
    <w:p w14:paraId="18CFCD1D" w14:textId="77777777" w:rsidR="008B34CB" w:rsidRDefault="008B34CB" w:rsidP="008B34CB">
      <w:pPr>
        <w:pStyle w:val="Geenafstand"/>
      </w:pPr>
      <w:r>
        <w:t>helft begint het andere team.</w:t>
      </w:r>
    </w:p>
    <w:p w14:paraId="76FC7EF0" w14:textId="77777777" w:rsidR="008B34CB" w:rsidRDefault="008B34CB" w:rsidP="008B34CB">
      <w:pPr>
        <w:pStyle w:val="Geenafstand"/>
      </w:pPr>
    </w:p>
    <w:p w14:paraId="4F9EC03D" w14:textId="77777777" w:rsidR="008B34CB" w:rsidRDefault="008B34CB" w:rsidP="008B34CB">
      <w:pPr>
        <w:pStyle w:val="Geenafstand"/>
      </w:pPr>
      <w:r w:rsidRPr="008B34CB">
        <w:rPr>
          <w:b/>
          <w:bCs/>
        </w:rPr>
        <w:t>Regel 15.6</w:t>
      </w:r>
      <w:r>
        <w:t xml:space="preserve"> De time-out mag door iedere official worden bijgehouden.</w:t>
      </w:r>
    </w:p>
    <w:p w14:paraId="1841B22A" w14:textId="26C7A350" w:rsidR="008B34CB" w:rsidRDefault="008B34CB" w:rsidP="008B34CB">
      <w:pPr>
        <w:pStyle w:val="Geenafstand"/>
      </w:pPr>
      <w:r w:rsidRPr="008B34CB">
        <w:rPr>
          <w:b/>
          <w:bCs/>
        </w:rPr>
        <w:t>Regel 17.2</w:t>
      </w:r>
      <w:r>
        <w:t xml:space="preserve"> De </w:t>
      </w:r>
      <w:proofErr w:type="spellStart"/>
      <w:r>
        <w:t>medical</w:t>
      </w:r>
      <w:proofErr w:type="spellEnd"/>
      <w:r>
        <w:t xml:space="preserve"> time-out mag door iedere official worden bijgehouden.</w:t>
      </w:r>
    </w:p>
    <w:p w14:paraId="53D0EC55" w14:textId="77777777" w:rsidR="008B34CB" w:rsidRDefault="008B34CB" w:rsidP="008B34CB">
      <w:pPr>
        <w:pStyle w:val="Geenafstand"/>
      </w:pPr>
    </w:p>
    <w:p w14:paraId="1D436027" w14:textId="712B5779" w:rsidR="008B34CB" w:rsidRDefault="008B34CB" w:rsidP="008B34CB">
      <w:pPr>
        <w:pStyle w:val="Geenafstand"/>
      </w:pPr>
      <w:r w:rsidRPr="008B34CB">
        <w:rPr>
          <w:b/>
          <w:bCs/>
        </w:rPr>
        <w:t>Regel 29.2</w:t>
      </w:r>
      <w:r>
        <w:t xml:space="preserve"> Overal waar IBSA staat kan organisatie van GSN gelezen worden. Waar Technical </w:t>
      </w:r>
    </w:p>
    <w:p w14:paraId="3CCC7190" w14:textId="77777777" w:rsidR="008B34CB" w:rsidRDefault="008B34CB" w:rsidP="008B34CB">
      <w:pPr>
        <w:pStyle w:val="Geenafstand"/>
      </w:pPr>
      <w:proofErr w:type="spellStart"/>
      <w:r>
        <w:t>Delegate</w:t>
      </w:r>
      <w:proofErr w:type="spellEnd"/>
      <w:r>
        <w:t xml:space="preserve"> staat kan competitieleider gelezen worden.</w:t>
      </w:r>
    </w:p>
    <w:p w14:paraId="635BB33A" w14:textId="77777777" w:rsidR="008B34CB" w:rsidRDefault="008B34CB" w:rsidP="008B34CB">
      <w:pPr>
        <w:pStyle w:val="Geenafstand"/>
      </w:pPr>
    </w:p>
    <w:p w14:paraId="0A2D8066" w14:textId="11076288" w:rsidR="008B34CB" w:rsidRDefault="008B34CB" w:rsidP="008B34CB">
      <w:pPr>
        <w:pStyle w:val="Geenafstand"/>
      </w:pPr>
      <w:r w:rsidRPr="008B34CB">
        <w:rPr>
          <w:b/>
          <w:bCs/>
        </w:rPr>
        <w:t>Regel 39.3</w:t>
      </w:r>
      <w:r>
        <w:t xml:space="preserve"> Protesten mogen ook in het Nederlands worden ingediend.</w:t>
      </w:r>
    </w:p>
    <w:p w14:paraId="697FB3FA" w14:textId="77777777" w:rsidR="008B34CB" w:rsidRDefault="008B34CB" w:rsidP="008B34CB">
      <w:pPr>
        <w:pStyle w:val="Geenafstand"/>
      </w:pPr>
    </w:p>
    <w:p w14:paraId="0EA38FCA" w14:textId="4FF79E46" w:rsidR="008B34CB" w:rsidRDefault="008B34CB" w:rsidP="008B34CB">
      <w:pPr>
        <w:pStyle w:val="Geenafstand"/>
      </w:pPr>
      <w:r w:rsidRPr="008B34CB">
        <w:rPr>
          <w:b/>
          <w:bCs/>
        </w:rPr>
        <w:t>Regel 43.9</w:t>
      </w:r>
      <w:r>
        <w:t xml:space="preserve"> Er worden geen wisselborden gebruikt in Nederland</w:t>
      </w:r>
    </w:p>
    <w:p w14:paraId="33CFFDD8" w14:textId="77777777" w:rsidR="008B34CB" w:rsidRDefault="008B34CB" w:rsidP="008B34CB">
      <w:pPr>
        <w:pStyle w:val="Geenafstand"/>
      </w:pPr>
    </w:p>
    <w:p w14:paraId="4D4A098E" w14:textId="77777777" w:rsidR="008B34CB" w:rsidRPr="008B34CB" w:rsidRDefault="008B34CB" w:rsidP="008B34CB">
      <w:pPr>
        <w:pStyle w:val="Geenafstand"/>
        <w:rPr>
          <w:b/>
          <w:bCs/>
        </w:rPr>
      </w:pPr>
      <w:r w:rsidRPr="008B34CB">
        <w:rPr>
          <w:b/>
          <w:bCs/>
        </w:rPr>
        <w:t>Algemeen.</w:t>
      </w:r>
    </w:p>
    <w:p w14:paraId="2C5D6E5E" w14:textId="77777777" w:rsidR="008B34CB" w:rsidRDefault="008B34CB" w:rsidP="008B34CB">
      <w:pPr>
        <w:pStyle w:val="Geenafstand"/>
      </w:pPr>
      <w:r>
        <w:t>Ieder team mag gedurende de competitie 7 spelers voor het team laten uitkomen. Uitkomen is op</w:t>
      </w:r>
    </w:p>
    <w:p w14:paraId="30E6949F" w14:textId="77777777" w:rsidR="00301977" w:rsidRDefault="008B34CB" w:rsidP="008B34CB">
      <w:pPr>
        <w:pStyle w:val="Geenafstand"/>
      </w:pPr>
      <w:r>
        <w:t xml:space="preserve">het moment dat iemand aan de wedstrijd heeft deelgenomen. </w:t>
      </w:r>
    </w:p>
    <w:p w14:paraId="000C142E" w14:textId="77777777" w:rsidR="00F90BD0" w:rsidRDefault="00F90BD0" w:rsidP="008B34CB">
      <w:pPr>
        <w:pStyle w:val="Geenafstand"/>
      </w:pPr>
    </w:p>
    <w:p w14:paraId="1175993A" w14:textId="6A6EC7CE" w:rsidR="008B34CB" w:rsidRDefault="008B34CB" w:rsidP="008B34CB">
      <w:pPr>
        <w:pStyle w:val="Geenafstand"/>
      </w:pPr>
      <w:r>
        <w:t>Een speler mag alleen uitkomen voor de club waarvan deze een spelerskaart heeft.</w:t>
      </w:r>
    </w:p>
    <w:p w14:paraId="4C6E69F0" w14:textId="4B06E33B" w:rsidR="00F90BD0" w:rsidRDefault="00F90BD0" w:rsidP="00F90BD0">
      <w:pPr>
        <w:pStyle w:val="Geenafstand"/>
      </w:pPr>
      <w:r>
        <w:t xml:space="preserve">Er mag gedurende het seizoen eenmaal van team en/of club gewisseld worden. </w:t>
      </w:r>
    </w:p>
    <w:p w14:paraId="5C4C5B74" w14:textId="77777777" w:rsidR="005F7362" w:rsidRDefault="00EA38CA" w:rsidP="00F90BD0">
      <w:pPr>
        <w:pStyle w:val="Geenafstand"/>
      </w:pPr>
      <w:r>
        <w:t xml:space="preserve">Dit wil zeggen: Een speler mag gedurende het seizoen per team eenmaal invallen bij een ander team in dezelfde klasse of in een hogere klasse. </w:t>
      </w:r>
    </w:p>
    <w:p w14:paraId="624831B6" w14:textId="5847F9F0" w:rsidR="00EA38CA" w:rsidRDefault="00EA38CA" w:rsidP="00F90BD0">
      <w:pPr>
        <w:pStyle w:val="Geenafstand"/>
      </w:pPr>
      <w:r>
        <w:t xml:space="preserve">Wanneer een speler voor de tweede keer invalt bij een ander team wordt de speler definitief speler van dat team. </w:t>
      </w:r>
    </w:p>
    <w:p w14:paraId="6B71C13B" w14:textId="53AAC53C" w:rsidR="00EA38CA" w:rsidRDefault="00EA38CA" w:rsidP="00F90BD0">
      <w:pPr>
        <w:pStyle w:val="Geenafstand"/>
      </w:pPr>
      <w:r>
        <w:t xml:space="preserve">Voor het invallen bij een ander team is altijd toestemming van de </w:t>
      </w:r>
      <w:proofErr w:type="spellStart"/>
      <w:r>
        <w:t>goalballcommissie</w:t>
      </w:r>
      <w:proofErr w:type="spellEnd"/>
      <w:r>
        <w:t xml:space="preserve"> nodig.</w:t>
      </w:r>
    </w:p>
    <w:p w14:paraId="6A1395D5" w14:textId="77777777" w:rsidR="008B34CB" w:rsidRDefault="008B34CB" w:rsidP="008B34CB">
      <w:pPr>
        <w:pStyle w:val="Geenafstand"/>
      </w:pPr>
    </w:p>
    <w:p w14:paraId="0B5C0879" w14:textId="77777777" w:rsidR="008B34CB" w:rsidRDefault="008B34CB" w:rsidP="008B34CB">
      <w:pPr>
        <w:pStyle w:val="Geenafstand"/>
      </w:pPr>
      <w:r>
        <w:t xml:space="preserve">De winnaar van de hoofdklasse is Nederlands kampioen. </w:t>
      </w:r>
    </w:p>
    <w:p w14:paraId="4C7987FF" w14:textId="359AFC03" w:rsidR="008B34CB" w:rsidRDefault="008B34CB" w:rsidP="008B34CB">
      <w:pPr>
        <w:pStyle w:val="Geenafstand"/>
      </w:pPr>
      <w:r>
        <w:t>De winnaar van de eerste klasse mag promoveren naar de hoofdklasse.</w:t>
      </w:r>
    </w:p>
    <w:p w14:paraId="15C2E1EC" w14:textId="77777777" w:rsidR="008B34CB" w:rsidRDefault="008B34CB" w:rsidP="008B34CB">
      <w:pPr>
        <w:pStyle w:val="Geenafstand"/>
      </w:pPr>
    </w:p>
    <w:p w14:paraId="6D632943" w14:textId="77777777" w:rsidR="008B34CB" w:rsidRDefault="008B34CB" w:rsidP="008B34CB">
      <w:pPr>
        <w:pStyle w:val="Geenafstand"/>
      </w:pPr>
      <w:r>
        <w:t>In alle gevallen waarin het reglement niet voorziet wordt door de Technische Commissie Goalball een</w:t>
      </w:r>
    </w:p>
    <w:p w14:paraId="5CB53EA0" w14:textId="1032D133" w:rsidR="00725011" w:rsidRDefault="008B34CB" w:rsidP="008B34CB">
      <w:pPr>
        <w:pStyle w:val="Geenafstand"/>
      </w:pPr>
      <w:r>
        <w:t>beslissing genomen. Dit gebeurt in overleg met de betrokken partijen.</w:t>
      </w:r>
    </w:p>
    <w:sectPr w:rsidR="00725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CB"/>
    <w:rsid w:val="00301977"/>
    <w:rsid w:val="004409CE"/>
    <w:rsid w:val="005F7362"/>
    <w:rsid w:val="006D67A7"/>
    <w:rsid w:val="00725011"/>
    <w:rsid w:val="007367BA"/>
    <w:rsid w:val="008B34CB"/>
    <w:rsid w:val="00925870"/>
    <w:rsid w:val="00A44818"/>
    <w:rsid w:val="00EA38CA"/>
    <w:rsid w:val="00F9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A3AD"/>
  <w15:chartTrackingRefBased/>
  <w15:docId w15:val="{517A98A5-2CCD-4AF6-A70C-C3026283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B34C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B34CB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8B34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alball.spor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Koosje van Zweeden</dc:creator>
  <cp:keywords/>
  <dc:description/>
  <cp:lastModifiedBy>Koosje van Zweeden</cp:lastModifiedBy>
  <cp:revision>2</cp:revision>
  <dcterms:created xsi:type="dcterms:W3CDTF">2023-03-19T15:18:00Z</dcterms:created>
  <dcterms:modified xsi:type="dcterms:W3CDTF">2023-03-19T15:18:00Z</dcterms:modified>
</cp:coreProperties>
</file>